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E18C" w14:textId="77777777" w:rsidR="00E175B3" w:rsidRPr="00E175B3" w:rsidRDefault="00E175B3" w:rsidP="005A6CD5">
      <w:pPr>
        <w:spacing w:after="0" w:line="240" w:lineRule="auto"/>
        <w:ind w:left="142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5BB9B92F" w14:textId="75EED9A2" w:rsidR="0037270E" w:rsidRPr="004A2D18" w:rsidRDefault="00EE147F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Percorso formativo SGT ACADEMY</w:t>
      </w:r>
    </w:p>
    <w:p w14:paraId="7E2389EE" w14:textId="03C0A2D2" w:rsidR="00920213" w:rsidRPr="004A2D18" w:rsidRDefault="00332430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38172418" w14:textId="34C9B998" w:rsidR="00213BF2" w:rsidRPr="00C22A64" w:rsidRDefault="00213BF2" w:rsidP="005B4CE1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0"/>
          <w:szCs w:val="20"/>
          <w:u w:val="single"/>
          <w:lang w:eastAsia="it-IT"/>
        </w:rPr>
      </w:pPr>
    </w:p>
    <w:p w14:paraId="44E66A60" w14:textId="5A33E510" w:rsidR="00E95805" w:rsidRDefault="0066722E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  <w:r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La scuola di formazione StefanoGrazziniTraiong SGT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Academy, certificata </w:t>
      </w:r>
      <w:r w:rsidR="00C20502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E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urEthICS e registrata ETSIA per la preparazione atletica, fitness e wellness, in collaborazione con European Union Experts, lancia un programma training di alto livello che porterà gli interessati a certificare la propria figura professionale sportiva</w:t>
      </w:r>
      <w:r w:rsidR="00E908CC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- Tale programma prevede un primo step formativo che corrisponde alla qualifica di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"trainer" </w:t>
      </w:r>
      <w:r w:rsidR="00E908CC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cioè allenatore di 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sala pesi e di corsi collettivi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(equivalente a level 3° EQF), per arrivare al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la figura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specialistic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a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sia di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personal trainer 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che di 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preparatore atletico 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(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equivalent</w:t>
      </w:r>
      <w:r w:rsidR="00E908CC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i</w:t>
      </w:r>
      <w:r w:rsidR="00213BF2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a level 4° EQF).</w:t>
      </w:r>
    </w:p>
    <w:p w14:paraId="3FDACDB6" w14:textId="6D55D564" w:rsidR="00764FC6" w:rsidRDefault="00213BF2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Gli interessati e meritevoli potranno arrivare fino alla qualifica di "coach" di alto livello accademico</w:t>
      </w:r>
      <w:r w:rsidR="00E95805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EU EXPERT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(</w:t>
      </w:r>
      <w:r w:rsidR="00425ED9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da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level 5° fino al massimo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level 8° EQF)</w:t>
      </w:r>
      <w:r w:rsidR="004F5E19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tale programma training è organizzato e gestito della SGT Academy. I risultati di apprendimento per la certificazione EurEthICS sono verificati nel rispetto della definizione di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“qualifica internazionale” secondo la legislazione e raccomandazione europea (EQF secondo EU acquis) per trainer</w:t>
      </w:r>
      <w:r w:rsidR="00C30F9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e </w:t>
      </w:r>
      <w:r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coach riconosciuta come quadro di riferimento in tutta l'Unione europea.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64FC6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Come da legislazione e raccomandazioni europee la valorizzazione dei risultati di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64FC6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apprendimento maturati nella propria carriera attraverso l’apprendimento formale, informale e non formale dà la possibilità di accedere direttamente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64FC6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ai livelli superiori, presentandosi in alcuni casi solo all'esame del livello senza partecipare al corso, a seconda delle vostre competenze dichiarate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64FC6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>nel curriculum vitae, il cui modulo sarà inviato dalla segreteria al momento dell’iscrizione.</w:t>
      </w:r>
      <w:r w:rsid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 </w:t>
      </w:r>
      <w:r w:rsidR="00764FC6" w:rsidRPr="00D03674">
        <w:rPr>
          <w:rStyle w:val="jsgrdq"/>
          <w:rFonts w:ascii="Book Antiqua" w:hAnsi="Book Antiqua"/>
          <w:b/>
          <w:bCs/>
          <w:color w:val="002060"/>
          <w:sz w:val="28"/>
          <w:szCs w:val="28"/>
        </w:rPr>
        <w:t xml:space="preserve">per ulteriori info: info@etsia.eu ; </w:t>
      </w:r>
      <w:hyperlink r:id="rId7" w:history="1">
        <w:r w:rsidR="00764FC6" w:rsidRPr="00D03674">
          <w:rPr>
            <w:rStyle w:val="Collegamentoipertestuale"/>
            <w:rFonts w:ascii="Book Antiqua" w:hAnsi="Book Antiqua"/>
            <w:b/>
            <w:bCs/>
            <w:color w:val="002060"/>
            <w:sz w:val="28"/>
            <w:szCs w:val="28"/>
          </w:rPr>
          <w:t>stefano_grazzini@virgilio.it</w:t>
        </w:r>
      </w:hyperlink>
    </w:p>
    <w:p w14:paraId="25846C62" w14:textId="77777777" w:rsidR="00C30F94" w:rsidRPr="00D03674" w:rsidRDefault="00C30F94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</w:p>
    <w:p w14:paraId="45C75BED" w14:textId="1016F273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Stefano Grazzini Cell. 328 9028000</w:t>
      </w:r>
    </w:p>
    <w:p w14:paraId="5B5FE684" w14:textId="01F0A77D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International Coach level 8 + EQF</w:t>
      </w:r>
    </w:p>
    <w:p w14:paraId="085608A8" w14:textId="7239EC4C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Certified EurEthICS ETSIA ® Registered</w:t>
      </w:r>
    </w:p>
    <w:p w14:paraId="332B0B6F" w14:textId="77777777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</w:p>
    <w:bookmarkEnd w:id="1"/>
    <w:bookmarkEnd w:id="2"/>
    <w:p w14:paraId="4EE1B4D7" w14:textId="77777777" w:rsidR="00C22A64" w:rsidRDefault="00C22A64" w:rsidP="00C22A64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43E37DC6" w14:textId="77777777" w:rsidR="00C22A64" w:rsidRDefault="00C22A64" w:rsidP="00C22A64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I nostri corsi sono validi per le certificazioni EurEthICS ETSIA Organizzazione Partner ufficiale della Commissione europea e della House of Sport, per la certificazione di qualifiche internazionali, riconosciuta e definita nel comunicato del Parlamento europeo (Edition 547: 4 October 2017) come "standard di certificazione di alto livello nello sport e in altri settori educativi, con l'applicazione dell'EQF (Quadro europeo delle qualifiche) per il riconoscimento nell'intera Unione europea.</w:t>
      </w:r>
    </w:p>
    <w:p w14:paraId="4996922C" w14:textId="29F819EB" w:rsidR="004F3F64" w:rsidRPr="004A2D18" w:rsidRDefault="00C22A64" w:rsidP="00C22A64">
      <w:pPr>
        <w:spacing w:after="0" w:line="240" w:lineRule="auto"/>
        <w:rPr>
          <w:color w:val="002060"/>
          <w:lang w:eastAsia="it-IT"/>
        </w:rPr>
      </w:pPr>
      <w:r>
        <w:rPr>
          <w:rFonts w:ascii="Arial" w:eastAsia="Arial" w:hAnsi="Arial" w:cs="Arial"/>
          <w:color w:val="002060"/>
        </w:rPr>
        <w:t>Le certificazioni inserite in albo EU Experts sono valide per l’ottenimento delle qualifiche nazionali Opes Italia, Ente di Promozione Sportiva riconosciuto dal CONI</w:t>
      </w:r>
    </w:p>
    <w:sectPr w:rsidR="004F3F64" w:rsidRPr="004A2D18" w:rsidSect="005A6C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818" w:bottom="1134" w:left="142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2C822" w14:textId="77777777" w:rsidR="00C64DB7" w:rsidRDefault="00C64DB7">
      <w:pPr>
        <w:spacing w:after="0" w:line="240" w:lineRule="auto"/>
      </w:pPr>
      <w:r>
        <w:separator/>
      </w:r>
    </w:p>
  </w:endnote>
  <w:endnote w:type="continuationSeparator" w:id="0">
    <w:p w14:paraId="183D0E15" w14:textId="77777777" w:rsidR="00C64DB7" w:rsidRDefault="00C6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EFE" w14:textId="77777777" w:rsidR="005A6CD5" w:rsidRDefault="005A6C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6DA0" w14:textId="77777777" w:rsidR="00822E6E" w:rsidRPr="00822E6E" w:rsidRDefault="00822E6E">
    <w:pPr>
      <w:pStyle w:val="Pidipagina"/>
      <w:rPr>
        <w:rFonts w:ascii="Book Antiqua" w:hAnsi="Book Antiqua" w:cs="Arial"/>
        <w:color w:val="000000"/>
        <w:sz w:val="20"/>
        <w:szCs w:val="20"/>
      </w:rPr>
    </w:pPr>
    <w:r w:rsidRPr="00822E6E">
      <w:rPr>
        <w:rFonts w:ascii="Book Antiqua" w:hAnsi="Book Antiqua" w:cs="Arial"/>
        <w:color w:val="000000"/>
        <w:sz w:val="20"/>
        <w:szCs w:val="20"/>
      </w:rPr>
      <w:t xml:space="preserve">Accademia registrata </w:t>
    </w:r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EU Experts </w:t>
    </w:r>
    <w:r w:rsidRPr="00822E6E">
      <w:rPr>
        <w:rFonts w:ascii="Book Antiqua" w:hAnsi="Book Antiqua" w:cs="Arial"/>
        <w:color w:val="000000"/>
        <w:sz w:val="20"/>
        <w:szCs w:val="20"/>
      </w:rPr>
      <w:t>e certificata:</w:t>
    </w:r>
  </w:p>
  <w:p w14:paraId="4619767B" w14:textId="77777777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59E320FA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EurEthICS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7974FDEB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5D941060" wp14:editId="14450EF7">
          <wp:extent cx="464820" cy="464820"/>
          <wp:effectExtent l="0" t="0" r="0" b="0"/>
          <wp:docPr id="172" name="Immagin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5BD646" wp14:editId="36380C47">
          <wp:extent cx="1622335" cy="321871"/>
          <wp:effectExtent l="0" t="0" r="0" b="2540"/>
          <wp:docPr id="173" name="Immagin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1F3BD942" wp14:editId="560A8E2B">
          <wp:extent cx="605790" cy="426106"/>
          <wp:effectExtent l="0" t="0" r="3810" b="0"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3E1E2E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22187D4A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B75" w14:textId="77777777" w:rsidR="005A6CD5" w:rsidRDefault="005A6C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9A70" w14:textId="77777777" w:rsidR="00C64DB7" w:rsidRDefault="00C64DB7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71BA84F6" w14:textId="77777777" w:rsidR="00C64DB7" w:rsidRDefault="00C64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39CD" w14:textId="77777777" w:rsidR="005A6CD5" w:rsidRDefault="005A6C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EDD7" w14:textId="77777777" w:rsidR="007928C1" w:rsidRDefault="00E75F4A" w:rsidP="00E175B3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8273C57" wp14:editId="1442BAFD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69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5B3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     </w:t>
    </w:r>
    <w:r w:rsidR="005A6CD5">
      <w:rPr>
        <w:noProof/>
      </w:rPr>
      <w:drawing>
        <wp:inline distT="0" distB="0" distL="0" distR="0" wp14:anchorId="5F0C263E" wp14:editId="70240A69">
          <wp:extent cx="816403" cy="800075"/>
          <wp:effectExtent l="0" t="0" r="3175" b="635"/>
          <wp:docPr id="170" name="Immagine 170" descr="C:\Users\gordi\AppData\Local\Microsoft\Windows\INetCache\Content.MSO\CF5C527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\AppData\Local\Microsoft\Windows\INetCache\Content.MSO\CF5C527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511" cy="825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CD5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</w:t>
    </w:r>
    <w:r w:rsidR="002071D1" w:rsidRPr="005A6CD5">
      <w:rPr>
        <w:rFonts w:ascii="Arial" w:hAnsi="Arial" w:cs="Arial"/>
        <w:b/>
        <w:bCs/>
        <w:color w:val="003399"/>
        <w:sz w:val="64"/>
        <w:szCs w:val="64"/>
        <w:lang w:val="en-GB"/>
      </w:rPr>
      <w:t>SGT Training Academy</w:t>
    </w:r>
    <w:r w:rsidR="005A6CD5">
      <w:rPr>
        <w:rFonts w:ascii="Arial" w:hAnsi="Arial" w:cs="Arial"/>
        <w:b/>
        <w:bCs/>
        <w:color w:val="003399"/>
        <w:sz w:val="64"/>
        <w:szCs w:val="64"/>
        <w:lang w:val="en-GB"/>
      </w:rPr>
      <w:t xml:space="preserve">  </w:t>
    </w:r>
    <w:r w:rsidR="002071D1">
      <w:rPr>
        <w:noProof/>
      </w:rPr>
      <w:drawing>
        <wp:inline distT="0" distB="0" distL="0" distR="0" wp14:anchorId="31B061F2" wp14:editId="56AA47DF">
          <wp:extent cx="1142851" cy="795655"/>
          <wp:effectExtent l="0" t="0" r="635" b="0"/>
          <wp:docPr id="171" name="Immagin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05" cy="80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19E0" w14:textId="77777777" w:rsidR="005A6CD5" w:rsidRDefault="005A6CD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31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C2017"/>
    <w:multiLevelType w:val="hybridMultilevel"/>
    <w:tmpl w:val="E9E6A1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369831">
    <w:abstractNumId w:val="10"/>
  </w:num>
  <w:num w:numId="2" w16cid:durableId="185486545">
    <w:abstractNumId w:val="15"/>
  </w:num>
  <w:num w:numId="3" w16cid:durableId="506943907">
    <w:abstractNumId w:val="31"/>
  </w:num>
  <w:num w:numId="4" w16cid:durableId="395590018">
    <w:abstractNumId w:val="0"/>
  </w:num>
  <w:num w:numId="5" w16cid:durableId="1434790024">
    <w:abstractNumId w:val="17"/>
  </w:num>
  <w:num w:numId="6" w16cid:durableId="827674870">
    <w:abstractNumId w:val="8"/>
  </w:num>
  <w:num w:numId="7" w16cid:durableId="1583174789">
    <w:abstractNumId w:val="5"/>
  </w:num>
  <w:num w:numId="8" w16cid:durableId="909192161">
    <w:abstractNumId w:val="24"/>
  </w:num>
  <w:num w:numId="9" w16cid:durableId="159085466">
    <w:abstractNumId w:val="7"/>
  </w:num>
  <w:num w:numId="10" w16cid:durableId="2000115082">
    <w:abstractNumId w:val="16"/>
  </w:num>
  <w:num w:numId="11" w16cid:durableId="1767270418">
    <w:abstractNumId w:val="28"/>
  </w:num>
  <w:num w:numId="12" w16cid:durableId="2061855168">
    <w:abstractNumId w:val="1"/>
  </w:num>
  <w:num w:numId="13" w16cid:durableId="142086943">
    <w:abstractNumId w:val="13"/>
  </w:num>
  <w:num w:numId="14" w16cid:durableId="793520306">
    <w:abstractNumId w:val="6"/>
  </w:num>
  <w:num w:numId="15" w16cid:durableId="1870099869">
    <w:abstractNumId w:val="27"/>
  </w:num>
  <w:num w:numId="16" w16cid:durableId="1464272037">
    <w:abstractNumId w:val="9"/>
  </w:num>
  <w:num w:numId="17" w16cid:durableId="1596212440">
    <w:abstractNumId w:val="20"/>
  </w:num>
  <w:num w:numId="18" w16cid:durableId="908922880">
    <w:abstractNumId w:val="12"/>
  </w:num>
  <w:num w:numId="19" w16cid:durableId="1557857765">
    <w:abstractNumId w:val="25"/>
  </w:num>
  <w:num w:numId="20" w16cid:durableId="952126265">
    <w:abstractNumId w:val="26"/>
  </w:num>
  <w:num w:numId="21" w16cid:durableId="768890854">
    <w:abstractNumId w:val="22"/>
  </w:num>
  <w:num w:numId="22" w16cid:durableId="42339545">
    <w:abstractNumId w:val="19"/>
  </w:num>
  <w:num w:numId="23" w16cid:durableId="299582628">
    <w:abstractNumId w:val="14"/>
  </w:num>
  <w:num w:numId="24" w16cid:durableId="1417895261">
    <w:abstractNumId w:val="4"/>
  </w:num>
  <w:num w:numId="25" w16cid:durableId="867446773">
    <w:abstractNumId w:val="23"/>
  </w:num>
  <w:num w:numId="26" w16cid:durableId="1122768328">
    <w:abstractNumId w:val="29"/>
  </w:num>
  <w:num w:numId="27" w16cid:durableId="2073428503">
    <w:abstractNumId w:val="2"/>
  </w:num>
  <w:num w:numId="28" w16cid:durableId="244263354">
    <w:abstractNumId w:val="21"/>
  </w:num>
  <w:num w:numId="29" w16cid:durableId="1460342177">
    <w:abstractNumId w:val="32"/>
  </w:num>
  <w:num w:numId="30" w16cid:durableId="1753307019">
    <w:abstractNumId w:val="18"/>
  </w:num>
  <w:num w:numId="31" w16cid:durableId="1482426117">
    <w:abstractNumId w:val="3"/>
  </w:num>
  <w:num w:numId="32" w16cid:durableId="386952961">
    <w:abstractNumId w:val="11"/>
  </w:num>
  <w:num w:numId="33" w16cid:durableId="395589114">
    <w:abstractNumId w:val="33"/>
  </w:num>
  <w:num w:numId="34" w16cid:durableId="193392920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73E12"/>
    <w:rsid w:val="00076270"/>
    <w:rsid w:val="00076D0E"/>
    <w:rsid w:val="00081BAC"/>
    <w:rsid w:val="00083809"/>
    <w:rsid w:val="000866A2"/>
    <w:rsid w:val="00095093"/>
    <w:rsid w:val="0009575D"/>
    <w:rsid w:val="000A5FD9"/>
    <w:rsid w:val="000A7545"/>
    <w:rsid w:val="000B5B9F"/>
    <w:rsid w:val="000C0909"/>
    <w:rsid w:val="000C16F6"/>
    <w:rsid w:val="000F2459"/>
    <w:rsid w:val="0010280A"/>
    <w:rsid w:val="00103159"/>
    <w:rsid w:val="001066D7"/>
    <w:rsid w:val="00114F77"/>
    <w:rsid w:val="00122C3A"/>
    <w:rsid w:val="00125B30"/>
    <w:rsid w:val="001302E6"/>
    <w:rsid w:val="00131548"/>
    <w:rsid w:val="001379A1"/>
    <w:rsid w:val="00141D55"/>
    <w:rsid w:val="00144345"/>
    <w:rsid w:val="00156363"/>
    <w:rsid w:val="00175CB8"/>
    <w:rsid w:val="001820D5"/>
    <w:rsid w:val="00185C30"/>
    <w:rsid w:val="001878CF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F14D8"/>
    <w:rsid w:val="001F6155"/>
    <w:rsid w:val="00204C7B"/>
    <w:rsid w:val="002071D1"/>
    <w:rsid w:val="00213BF2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B3819"/>
    <w:rsid w:val="002C4299"/>
    <w:rsid w:val="002C43C7"/>
    <w:rsid w:val="002C7E00"/>
    <w:rsid w:val="002D3133"/>
    <w:rsid w:val="002D3963"/>
    <w:rsid w:val="002E1740"/>
    <w:rsid w:val="003269C2"/>
    <w:rsid w:val="00331284"/>
    <w:rsid w:val="00332430"/>
    <w:rsid w:val="003377BB"/>
    <w:rsid w:val="00337A19"/>
    <w:rsid w:val="003414DC"/>
    <w:rsid w:val="00350CDC"/>
    <w:rsid w:val="00352A49"/>
    <w:rsid w:val="00355944"/>
    <w:rsid w:val="003566FA"/>
    <w:rsid w:val="003602AB"/>
    <w:rsid w:val="00367ECD"/>
    <w:rsid w:val="0037270E"/>
    <w:rsid w:val="003852EE"/>
    <w:rsid w:val="003C0555"/>
    <w:rsid w:val="003E4204"/>
    <w:rsid w:val="003F32FC"/>
    <w:rsid w:val="00406510"/>
    <w:rsid w:val="004105FC"/>
    <w:rsid w:val="00424154"/>
    <w:rsid w:val="00425ED9"/>
    <w:rsid w:val="00443803"/>
    <w:rsid w:val="00446B0C"/>
    <w:rsid w:val="0045078E"/>
    <w:rsid w:val="0045299A"/>
    <w:rsid w:val="004618D0"/>
    <w:rsid w:val="00491BE2"/>
    <w:rsid w:val="00491BED"/>
    <w:rsid w:val="00494F19"/>
    <w:rsid w:val="004972F6"/>
    <w:rsid w:val="004A2D18"/>
    <w:rsid w:val="004B2812"/>
    <w:rsid w:val="004D5389"/>
    <w:rsid w:val="004D7B8E"/>
    <w:rsid w:val="004E1F21"/>
    <w:rsid w:val="004E65CA"/>
    <w:rsid w:val="004F25E3"/>
    <w:rsid w:val="004F3F64"/>
    <w:rsid w:val="004F5E19"/>
    <w:rsid w:val="004F61CD"/>
    <w:rsid w:val="00503E03"/>
    <w:rsid w:val="00510B60"/>
    <w:rsid w:val="00512314"/>
    <w:rsid w:val="00514465"/>
    <w:rsid w:val="00526EA4"/>
    <w:rsid w:val="005441B8"/>
    <w:rsid w:val="005505F4"/>
    <w:rsid w:val="0056242A"/>
    <w:rsid w:val="0057399F"/>
    <w:rsid w:val="00585AAE"/>
    <w:rsid w:val="00586080"/>
    <w:rsid w:val="00587EA7"/>
    <w:rsid w:val="005A6CD5"/>
    <w:rsid w:val="005B1A26"/>
    <w:rsid w:val="005B4CE1"/>
    <w:rsid w:val="005B6895"/>
    <w:rsid w:val="005C0CB5"/>
    <w:rsid w:val="005D2707"/>
    <w:rsid w:val="005D64B6"/>
    <w:rsid w:val="005E38DC"/>
    <w:rsid w:val="005F557B"/>
    <w:rsid w:val="00603570"/>
    <w:rsid w:val="00605F06"/>
    <w:rsid w:val="00606F29"/>
    <w:rsid w:val="00613CC9"/>
    <w:rsid w:val="0061530E"/>
    <w:rsid w:val="0061642D"/>
    <w:rsid w:val="0062159D"/>
    <w:rsid w:val="006247EB"/>
    <w:rsid w:val="0062674A"/>
    <w:rsid w:val="0062784B"/>
    <w:rsid w:val="00631809"/>
    <w:rsid w:val="00634613"/>
    <w:rsid w:val="00647316"/>
    <w:rsid w:val="00656C91"/>
    <w:rsid w:val="006634C0"/>
    <w:rsid w:val="0066722E"/>
    <w:rsid w:val="00673CFE"/>
    <w:rsid w:val="0068714A"/>
    <w:rsid w:val="006873F5"/>
    <w:rsid w:val="00691911"/>
    <w:rsid w:val="00692499"/>
    <w:rsid w:val="0069630E"/>
    <w:rsid w:val="006A290F"/>
    <w:rsid w:val="006A301F"/>
    <w:rsid w:val="006A3D76"/>
    <w:rsid w:val="006A49EB"/>
    <w:rsid w:val="006A4AD3"/>
    <w:rsid w:val="006A5303"/>
    <w:rsid w:val="006B2BF1"/>
    <w:rsid w:val="006B67EA"/>
    <w:rsid w:val="006C03AF"/>
    <w:rsid w:val="006C26E3"/>
    <w:rsid w:val="006C63D8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47B5A"/>
    <w:rsid w:val="00753B50"/>
    <w:rsid w:val="00761EC1"/>
    <w:rsid w:val="00763722"/>
    <w:rsid w:val="00764FC6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A5F01"/>
    <w:rsid w:val="007B1274"/>
    <w:rsid w:val="007B3CE6"/>
    <w:rsid w:val="007B6EA9"/>
    <w:rsid w:val="007B7D97"/>
    <w:rsid w:val="007C7A92"/>
    <w:rsid w:val="007D615D"/>
    <w:rsid w:val="007E49B2"/>
    <w:rsid w:val="007E6723"/>
    <w:rsid w:val="007E7D09"/>
    <w:rsid w:val="007F5DAA"/>
    <w:rsid w:val="008042CC"/>
    <w:rsid w:val="00807F33"/>
    <w:rsid w:val="00814658"/>
    <w:rsid w:val="00822E6E"/>
    <w:rsid w:val="0083294B"/>
    <w:rsid w:val="008349DD"/>
    <w:rsid w:val="008404B7"/>
    <w:rsid w:val="008418FF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1667A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4E8F"/>
    <w:rsid w:val="00A2629E"/>
    <w:rsid w:val="00A27205"/>
    <w:rsid w:val="00A33643"/>
    <w:rsid w:val="00A35D60"/>
    <w:rsid w:val="00A402B4"/>
    <w:rsid w:val="00A4612F"/>
    <w:rsid w:val="00A522EA"/>
    <w:rsid w:val="00A52C61"/>
    <w:rsid w:val="00A644E7"/>
    <w:rsid w:val="00A67DD3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5D8B"/>
    <w:rsid w:val="00AD3507"/>
    <w:rsid w:val="00AD6528"/>
    <w:rsid w:val="00AE030E"/>
    <w:rsid w:val="00AE0E91"/>
    <w:rsid w:val="00AE2D8C"/>
    <w:rsid w:val="00AE6A6F"/>
    <w:rsid w:val="00AF11D6"/>
    <w:rsid w:val="00B135C0"/>
    <w:rsid w:val="00B16EF5"/>
    <w:rsid w:val="00B21B15"/>
    <w:rsid w:val="00B24557"/>
    <w:rsid w:val="00B24D4C"/>
    <w:rsid w:val="00B258D8"/>
    <w:rsid w:val="00B31687"/>
    <w:rsid w:val="00B31DFF"/>
    <w:rsid w:val="00B50AF2"/>
    <w:rsid w:val="00B52291"/>
    <w:rsid w:val="00B56965"/>
    <w:rsid w:val="00B60FE9"/>
    <w:rsid w:val="00B75B97"/>
    <w:rsid w:val="00B822CB"/>
    <w:rsid w:val="00B8627F"/>
    <w:rsid w:val="00B9377C"/>
    <w:rsid w:val="00BA0EAD"/>
    <w:rsid w:val="00BA27D3"/>
    <w:rsid w:val="00BA6C09"/>
    <w:rsid w:val="00BB5994"/>
    <w:rsid w:val="00BD0E20"/>
    <w:rsid w:val="00BF10B7"/>
    <w:rsid w:val="00BF42CD"/>
    <w:rsid w:val="00BF7F2E"/>
    <w:rsid w:val="00C001F0"/>
    <w:rsid w:val="00C02AFF"/>
    <w:rsid w:val="00C042B2"/>
    <w:rsid w:val="00C13CFF"/>
    <w:rsid w:val="00C149E0"/>
    <w:rsid w:val="00C16F5B"/>
    <w:rsid w:val="00C20502"/>
    <w:rsid w:val="00C22A64"/>
    <w:rsid w:val="00C23C81"/>
    <w:rsid w:val="00C257B8"/>
    <w:rsid w:val="00C261DA"/>
    <w:rsid w:val="00C30BAD"/>
    <w:rsid w:val="00C30F94"/>
    <w:rsid w:val="00C36348"/>
    <w:rsid w:val="00C40541"/>
    <w:rsid w:val="00C47959"/>
    <w:rsid w:val="00C64DB7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CE7AB5"/>
    <w:rsid w:val="00D03674"/>
    <w:rsid w:val="00D0608C"/>
    <w:rsid w:val="00D064F7"/>
    <w:rsid w:val="00D145F9"/>
    <w:rsid w:val="00D2532E"/>
    <w:rsid w:val="00D25D48"/>
    <w:rsid w:val="00D31417"/>
    <w:rsid w:val="00D32258"/>
    <w:rsid w:val="00D41C71"/>
    <w:rsid w:val="00D5343D"/>
    <w:rsid w:val="00D746B3"/>
    <w:rsid w:val="00D75DFF"/>
    <w:rsid w:val="00D76E44"/>
    <w:rsid w:val="00D84C61"/>
    <w:rsid w:val="00D90CA1"/>
    <w:rsid w:val="00D925A6"/>
    <w:rsid w:val="00DA66BB"/>
    <w:rsid w:val="00DB0F53"/>
    <w:rsid w:val="00DC2CC7"/>
    <w:rsid w:val="00DC4DDE"/>
    <w:rsid w:val="00DC6231"/>
    <w:rsid w:val="00DD01DA"/>
    <w:rsid w:val="00DD1C9E"/>
    <w:rsid w:val="00DD4701"/>
    <w:rsid w:val="00DD4877"/>
    <w:rsid w:val="00DE1FEE"/>
    <w:rsid w:val="00DE45C8"/>
    <w:rsid w:val="00E02B5C"/>
    <w:rsid w:val="00E02FAB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55C"/>
    <w:rsid w:val="00E64E5B"/>
    <w:rsid w:val="00E7144E"/>
    <w:rsid w:val="00E72E3A"/>
    <w:rsid w:val="00E75F4A"/>
    <w:rsid w:val="00E777DB"/>
    <w:rsid w:val="00E77942"/>
    <w:rsid w:val="00E85E93"/>
    <w:rsid w:val="00E87AC4"/>
    <w:rsid w:val="00E908CC"/>
    <w:rsid w:val="00E93448"/>
    <w:rsid w:val="00E95805"/>
    <w:rsid w:val="00EA7993"/>
    <w:rsid w:val="00EB1DD5"/>
    <w:rsid w:val="00EB1E52"/>
    <w:rsid w:val="00ED0369"/>
    <w:rsid w:val="00ED55DE"/>
    <w:rsid w:val="00EE147F"/>
    <w:rsid w:val="00EE25FE"/>
    <w:rsid w:val="00EE3E6F"/>
    <w:rsid w:val="00EE6B2D"/>
    <w:rsid w:val="00EE6F9C"/>
    <w:rsid w:val="00EF7E84"/>
    <w:rsid w:val="00F02193"/>
    <w:rsid w:val="00F1350D"/>
    <w:rsid w:val="00F27586"/>
    <w:rsid w:val="00F3230A"/>
    <w:rsid w:val="00F465E0"/>
    <w:rsid w:val="00F5328D"/>
    <w:rsid w:val="00F61AAC"/>
    <w:rsid w:val="00F65D71"/>
    <w:rsid w:val="00F744D4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77AC1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  <w:style w:type="paragraph" w:styleId="Nessunaspaziatura">
    <w:name w:val="No Spacing"/>
    <w:uiPriority w:val="1"/>
    <w:qFormat/>
    <w:rsid w:val="004F3F64"/>
    <w:pPr>
      <w:suppressAutoHyphens/>
      <w:spacing w:line="240" w:lineRule="auto"/>
    </w:pPr>
    <w:rPr>
      <w:color w:val="00000A"/>
      <w:sz w:val="22"/>
    </w:rPr>
  </w:style>
  <w:style w:type="paragraph" w:customStyle="1" w:styleId="04xlpa">
    <w:name w:val="_04xlpa"/>
    <w:basedOn w:val="Normale"/>
    <w:rsid w:val="00213B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customStyle="1" w:styleId="jsgrdq">
    <w:name w:val="jsgrdq"/>
    <w:basedOn w:val="Carpredefinitoparagrafo"/>
    <w:rsid w:val="00213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2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tefano_grazzini@virgilio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5</cp:revision>
  <cp:lastPrinted>2019-04-14T11:31:00Z</cp:lastPrinted>
  <dcterms:created xsi:type="dcterms:W3CDTF">2022-10-12T19:15:00Z</dcterms:created>
  <dcterms:modified xsi:type="dcterms:W3CDTF">2022-10-12T19:38:00Z</dcterms:modified>
  <dc:language>it-IT</dc:language>
</cp:coreProperties>
</file>